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74E" w:rsidRPr="00851811" w:rsidRDefault="0099074E" w:rsidP="0099074E">
      <w:pPr>
        <w:pStyle w:val="1"/>
        <w:spacing w:line="240" w:lineRule="auto"/>
        <w:rPr>
          <w:b/>
          <w:color w:val="548DD4"/>
          <w:sz w:val="32"/>
          <w:szCs w:val="32"/>
        </w:rPr>
      </w:pPr>
      <w:r w:rsidRPr="00AE2610">
        <w:rPr>
          <w:rFonts w:ascii="Times New Roman" w:hAnsi="Times New Roman" w:cs="Times New Roman"/>
          <w:b/>
          <w:color w:val="548DD4"/>
          <w:sz w:val="32"/>
          <w:szCs w:val="32"/>
        </w:rPr>
        <w:t>Додаток № 1: Робочий план</w:t>
      </w:r>
      <w:r w:rsidRPr="00803738">
        <w:rPr>
          <w:b/>
          <w:color w:val="548DD4"/>
          <w:sz w:val="32"/>
          <w:szCs w:val="32"/>
        </w:rPr>
        <w:t xml:space="preserve"> </w:t>
      </w:r>
    </w:p>
    <w:tbl>
      <w:tblPr>
        <w:tblW w:w="10073" w:type="dxa"/>
        <w:tblInd w:w="-43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"/>
        <w:gridCol w:w="2477"/>
        <w:gridCol w:w="1047"/>
        <w:gridCol w:w="1035"/>
        <w:gridCol w:w="299"/>
        <w:gridCol w:w="299"/>
        <w:gridCol w:w="508"/>
        <w:gridCol w:w="1669"/>
        <w:gridCol w:w="1818"/>
        <w:gridCol w:w="764"/>
      </w:tblGrid>
      <w:tr w:rsidR="0099074E" w:rsidRPr="00851811" w:rsidTr="00997035">
        <w:trPr>
          <w:gridBefore w:val="1"/>
          <w:gridAfter w:val="1"/>
          <w:wBefore w:w="205" w:type="dxa"/>
          <w:wAfter w:w="296" w:type="dxa"/>
          <w:trHeight w:val="2060"/>
        </w:trPr>
        <w:tc>
          <w:tcPr>
            <w:tcW w:w="0" w:type="auto"/>
            <w:gridSpan w:val="4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074E" w:rsidRPr="00851811" w:rsidRDefault="0099074E" w:rsidP="00997035">
            <w:pPr>
              <w:jc w:val="both"/>
            </w:pPr>
            <w:proofErr w:type="spellStart"/>
            <w:r w:rsidRPr="00851811">
              <w:rPr>
                <w:b/>
                <w:bCs/>
                <w:color w:val="000000"/>
                <w:sz w:val="28"/>
                <w:szCs w:val="28"/>
              </w:rPr>
              <w:t>Додаток</w:t>
            </w:r>
            <w:proofErr w:type="spellEnd"/>
            <w:r w:rsidRPr="00851811">
              <w:rPr>
                <w:b/>
                <w:bCs/>
                <w:color w:val="000000"/>
                <w:sz w:val="28"/>
                <w:szCs w:val="28"/>
              </w:rPr>
              <w:t xml:space="preserve"> 1:</w:t>
            </w:r>
          </w:p>
          <w:p w:rsidR="0099074E" w:rsidRPr="00851811" w:rsidRDefault="0099074E" w:rsidP="00997035">
            <w:r w:rsidRPr="00851811">
              <w:rPr>
                <w:b/>
                <w:bCs/>
                <w:color w:val="000000"/>
                <w:sz w:val="28"/>
                <w:szCs w:val="28"/>
              </w:rPr>
              <w:t>РОБОЧИЙ ПЛАН ТА ТЕРМІНИ РЕАЛІЗАЦІЇ ПРОЕКТУ</w:t>
            </w:r>
          </w:p>
          <w:p w:rsidR="0099074E" w:rsidRPr="00851811" w:rsidRDefault="0099074E" w:rsidP="00997035">
            <w:pPr>
              <w:jc w:val="both"/>
            </w:pPr>
            <w:r w:rsidRPr="00851811">
              <w:rPr>
                <w:color w:val="000000"/>
              </w:rPr>
              <w:t> </w:t>
            </w:r>
          </w:p>
          <w:p w:rsidR="0099074E" w:rsidRDefault="0099074E" w:rsidP="00997035">
            <w:pPr>
              <w:jc w:val="both"/>
              <w:rPr>
                <w:b/>
                <w:bCs/>
                <w:color w:val="000000"/>
              </w:rPr>
            </w:pPr>
            <w:r w:rsidRPr="00851811">
              <w:rPr>
                <w:b/>
                <w:bCs/>
                <w:color w:val="000000"/>
              </w:rPr>
              <w:t>ПРИКЛАД ОФОРМЛЕННЯ</w:t>
            </w:r>
          </w:p>
          <w:p w:rsidR="0099074E" w:rsidRPr="00851811" w:rsidRDefault="0099074E" w:rsidP="00997035">
            <w:pPr>
              <w:jc w:val="both"/>
            </w:pPr>
          </w:p>
          <w:p w:rsidR="0099074E" w:rsidRPr="00851811" w:rsidRDefault="0099074E" w:rsidP="00997035">
            <w:pPr>
              <w:jc w:val="both"/>
            </w:pPr>
            <w:r w:rsidRPr="00851811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366" w:type="dxa"/>
            <w:gridSpan w:val="4"/>
            <w:tcBorders>
              <w:top w:val="single" w:sz="18" w:space="0" w:color="000000"/>
              <w:left w:val="single" w:sz="8" w:space="0" w:color="FFFFFF"/>
              <w:bottom w:val="single" w:sz="8" w:space="0" w:color="FFFFFF"/>
              <w:right w:val="single" w:sz="8" w:space="0" w:color="E7E6E6"/>
            </w:tcBorders>
            <w:shd w:val="clear" w:color="auto" w:fill="E7E6E6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9074E" w:rsidRPr="00851811" w:rsidRDefault="0099074E" w:rsidP="00997035">
            <w:r w:rsidRPr="00851811"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99074E" w:rsidRPr="00851811" w:rsidRDefault="0099074E" w:rsidP="00997035">
            <w:proofErr w:type="spellStart"/>
            <w:r w:rsidRPr="00851811">
              <w:rPr>
                <w:b/>
                <w:bCs/>
                <w:color w:val="000000"/>
              </w:rPr>
              <w:t>Інструкція</w:t>
            </w:r>
            <w:proofErr w:type="spellEnd"/>
            <w:r w:rsidRPr="00851811">
              <w:rPr>
                <w:b/>
                <w:bCs/>
                <w:color w:val="000000"/>
              </w:rPr>
              <w:t xml:space="preserve"> для </w:t>
            </w:r>
            <w:proofErr w:type="spellStart"/>
            <w:r w:rsidRPr="00851811">
              <w:rPr>
                <w:b/>
                <w:bCs/>
                <w:color w:val="000000"/>
              </w:rPr>
              <w:t>заявника</w:t>
            </w:r>
            <w:proofErr w:type="spellEnd"/>
            <w:r w:rsidRPr="00851811">
              <w:rPr>
                <w:b/>
                <w:bCs/>
                <w:color w:val="000000"/>
              </w:rPr>
              <w:t>:</w:t>
            </w:r>
          </w:p>
          <w:p w:rsidR="0099074E" w:rsidRPr="00851811" w:rsidRDefault="0099074E" w:rsidP="00997035">
            <w:r w:rsidRPr="00851811">
              <w:rPr>
                <w:b/>
                <w:bCs/>
                <w:color w:val="000000"/>
              </w:rPr>
              <w:t> </w:t>
            </w:r>
          </w:p>
          <w:p w:rsidR="0099074E" w:rsidRPr="00851811" w:rsidRDefault="0099074E" w:rsidP="00997035">
            <w:pPr>
              <w:jc w:val="both"/>
            </w:pPr>
            <w:r w:rsidRPr="00851811">
              <w:rPr>
                <w:color w:val="000000"/>
                <w:sz w:val="20"/>
                <w:szCs w:val="20"/>
              </w:rPr>
              <w:t>1.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Робочий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план та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термін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реалізації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проекту є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обов’язковим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Додатком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до заявки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програми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Інноваційний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культурний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продукт».</w:t>
            </w:r>
          </w:p>
          <w:p w:rsidR="0099074E" w:rsidRPr="00851811" w:rsidRDefault="0099074E" w:rsidP="00997035">
            <w:pPr>
              <w:jc w:val="both"/>
            </w:pPr>
            <w:r w:rsidRPr="00851811">
              <w:rPr>
                <w:color w:val="000000"/>
                <w:sz w:val="20"/>
                <w:szCs w:val="20"/>
              </w:rPr>
              <w:t xml:space="preserve">2.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Заповнюється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відповідно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до потреб проекту,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що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851811">
              <w:rPr>
                <w:color w:val="000000"/>
                <w:sz w:val="20"/>
                <w:szCs w:val="20"/>
              </w:rPr>
              <w:t>подається</w:t>
            </w:r>
            <w:proofErr w:type="spellEnd"/>
            <w:proofErr w:type="gramEnd"/>
            <w:r w:rsidRPr="00851811">
              <w:rPr>
                <w:color w:val="000000"/>
                <w:sz w:val="20"/>
                <w:szCs w:val="20"/>
              </w:rPr>
              <w:t xml:space="preserve"> на грант </w:t>
            </w:r>
            <w:proofErr w:type="spellStart"/>
            <w:r w:rsidRPr="00851811">
              <w:rPr>
                <w:color w:val="000000"/>
                <w:sz w:val="20"/>
                <w:szCs w:val="20"/>
              </w:rPr>
              <w:t>від</w:t>
            </w:r>
            <w:proofErr w:type="spellEnd"/>
            <w:r w:rsidRPr="00851811">
              <w:rPr>
                <w:color w:val="000000"/>
                <w:sz w:val="20"/>
                <w:szCs w:val="20"/>
              </w:rPr>
              <w:t xml:space="preserve"> УКФ</w:t>
            </w: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740"/>
        </w:trPr>
        <w:tc>
          <w:tcPr>
            <w:tcW w:w="24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Захід</w:t>
            </w:r>
            <w:proofErr w:type="spellEnd"/>
            <w:r>
              <w:rPr>
                <w:b/>
                <w:sz w:val="16"/>
                <w:szCs w:val="16"/>
              </w:rPr>
              <w:t xml:space="preserve">, вид </w:t>
            </w:r>
            <w:proofErr w:type="spellStart"/>
            <w:r>
              <w:rPr>
                <w:b/>
                <w:sz w:val="16"/>
                <w:szCs w:val="16"/>
              </w:rPr>
              <w:t>діяльності</w:t>
            </w:r>
            <w:proofErr w:type="spellEnd"/>
          </w:p>
          <w:p w:rsidR="0099074E" w:rsidRDefault="0099074E" w:rsidP="0099703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(</w:t>
            </w:r>
            <w:proofErr w:type="spellStart"/>
            <w:r>
              <w:rPr>
                <w:i/>
                <w:sz w:val="16"/>
                <w:szCs w:val="16"/>
              </w:rPr>
              <w:t>заповнюється</w:t>
            </w:r>
            <w:proofErr w:type="spellEnd"/>
            <w:r>
              <w:rPr>
                <w:i/>
                <w:sz w:val="16"/>
                <w:szCs w:val="16"/>
              </w:rPr>
              <w:t xml:space="preserve"> </w:t>
            </w:r>
            <w:proofErr w:type="spellStart"/>
            <w:r>
              <w:rPr>
                <w:i/>
                <w:sz w:val="16"/>
                <w:szCs w:val="16"/>
              </w:rPr>
              <w:t>відповідно</w:t>
            </w:r>
            <w:proofErr w:type="spellEnd"/>
            <w:r>
              <w:rPr>
                <w:i/>
                <w:sz w:val="16"/>
                <w:szCs w:val="16"/>
              </w:rPr>
              <w:t xml:space="preserve"> до потреб проекту)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05.2020</w:t>
            </w:r>
          </w:p>
        </w:tc>
        <w:tc>
          <w:tcPr>
            <w:tcW w:w="8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06.2020</w:t>
            </w:r>
          </w:p>
        </w:tc>
        <w:tc>
          <w:tcPr>
            <w:tcW w:w="59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07.2020</w:t>
            </w:r>
          </w:p>
        </w:tc>
        <w:tc>
          <w:tcPr>
            <w:tcW w:w="69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….</w:t>
            </w:r>
          </w:p>
        </w:tc>
        <w:tc>
          <w:tcPr>
            <w:tcW w:w="20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Відповідальний</w:t>
            </w:r>
            <w:proofErr w:type="spellEnd"/>
            <w:r>
              <w:rPr>
                <w:b/>
                <w:sz w:val="16"/>
                <w:szCs w:val="16"/>
              </w:rPr>
              <w:t xml:space="preserve"> член </w:t>
            </w:r>
            <w:proofErr w:type="spellStart"/>
            <w:r>
              <w:rPr>
                <w:b/>
                <w:sz w:val="16"/>
                <w:szCs w:val="16"/>
              </w:rPr>
              <w:t>команди</w:t>
            </w:r>
            <w:proofErr w:type="spellEnd"/>
          </w:p>
        </w:tc>
        <w:tc>
          <w:tcPr>
            <w:tcW w:w="23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Показники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перев</w:t>
            </w:r>
            <w:proofErr w:type="gramEnd"/>
            <w:r>
              <w:rPr>
                <w:b/>
                <w:sz w:val="16"/>
                <w:szCs w:val="16"/>
              </w:rPr>
              <w:t>ірки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виконання</w:t>
            </w:r>
            <w:proofErr w:type="spellEnd"/>
            <w:r>
              <w:rPr>
                <w:b/>
                <w:sz w:val="16"/>
                <w:szCs w:val="16"/>
              </w:rPr>
              <w:t xml:space="preserve"> заходу</w:t>
            </w:r>
          </w:p>
        </w:tc>
        <w:tc>
          <w:tcPr>
            <w:tcW w:w="2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Бюджет заходу</w:t>
            </w:r>
          </w:p>
          <w:p w:rsidR="0099074E" w:rsidRDefault="0099074E" w:rsidP="0099703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(</w:t>
            </w:r>
            <w:proofErr w:type="spellStart"/>
            <w:r>
              <w:rPr>
                <w:b/>
                <w:i/>
                <w:sz w:val="16"/>
                <w:szCs w:val="16"/>
              </w:rPr>
              <w:t>грн</w:t>
            </w:r>
            <w:proofErr w:type="spellEnd"/>
            <w:r>
              <w:rPr>
                <w:b/>
                <w:i/>
                <w:sz w:val="16"/>
                <w:szCs w:val="16"/>
              </w:rPr>
              <w:t>)</w:t>
            </w: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52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Оформлення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договірних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відносин</w:t>
            </w:r>
            <w:proofErr w:type="spellEnd"/>
            <w:r>
              <w:rPr>
                <w:b/>
                <w:sz w:val="16"/>
                <w:szCs w:val="16"/>
              </w:rPr>
              <w:t xml:space="preserve"> з членами </w:t>
            </w:r>
            <w:proofErr w:type="spellStart"/>
            <w:r>
              <w:rPr>
                <w:b/>
                <w:sz w:val="16"/>
                <w:szCs w:val="16"/>
              </w:rPr>
              <w:t>команди</w:t>
            </w:r>
            <w:bookmarkStart w:id="0" w:name="_GoBack"/>
            <w:bookmarkEnd w:id="0"/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99074E" w:rsidTr="0099074E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743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2.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ідготовчий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етап</w:t>
            </w:r>
            <w:proofErr w:type="spellEnd"/>
            <w:r>
              <w:rPr>
                <w:b/>
                <w:sz w:val="16"/>
                <w:szCs w:val="16"/>
              </w:rPr>
              <w:t xml:space="preserve"> – </w:t>
            </w:r>
            <w:proofErr w:type="spellStart"/>
            <w:r>
              <w:rPr>
                <w:b/>
                <w:sz w:val="16"/>
                <w:szCs w:val="16"/>
              </w:rPr>
              <w:t>проведення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дослідження</w:t>
            </w:r>
            <w:proofErr w:type="spellEnd"/>
            <w:r>
              <w:rPr>
                <w:b/>
                <w:sz w:val="16"/>
                <w:szCs w:val="16"/>
              </w:rPr>
              <w:t xml:space="preserve"> і </w:t>
            </w:r>
            <w:proofErr w:type="spellStart"/>
            <w:r>
              <w:rPr>
                <w:b/>
                <w:sz w:val="16"/>
                <w:szCs w:val="16"/>
              </w:rPr>
              <w:t>підготовка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матеріалів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2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2.1. </w:t>
            </w:r>
            <w:proofErr w:type="spellStart"/>
            <w:proofErr w:type="gramStart"/>
            <w:r>
              <w:rPr>
                <w:sz w:val="16"/>
                <w:szCs w:val="16"/>
              </w:rPr>
              <w:t>Досл</w:t>
            </w:r>
            <w:proofErr w:type="gramEnd"/>
            <w:r>
              <w:rPr>
                <w:sz w:val="16"/>
                <w:szCs w:val="16"/>
              </w:rPr>
              <w:t>ідницька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експедиція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2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3.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ідготовка</w:t>
            </w:r>
            <w:proofErr w:type="spellEnd"/>
            <w:r>
              <w:rPr>
                <w:b/>
                <w:sz w:val="16"/>
                <w:szCs w:val="16"/>
              </w:rPr>
              <w:t xml:space="preserve"> до </w:t>
            </w:r>
            <w:proofErr w:type="spellStart"/>
            <w:r>
              <w:rPr>
                <w:b/>
                <w:sz w:val="16"/>
                <w:szCs w:val="16"/>
              </w:rPr>
              <w:t>відкриття</w:t>
            </w:r>
            <w:proofErr w:type="spellEnd"/>
            <w:r>
              <w:rPr>
                <w:b/>
                <w:sz w:val="16"/>
                <w:szCs w:val="16"/>
              </w:rPr>
              <w:t xml:space="preserve"> проекту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3.1. </w:t>
            </w:r>
            <w:proofErr w:type="spellStart"/>
            <w:r>
              <w:rPr>
                <w:sz w:val="16"/>
                <w:szCs w:val="16"/>
              </w:rPr>
              <w:t>Створення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віде</w:t>
            </w:r>
            <w:proofErr w:type="gramStart"/>
            <w:r>
              <w:rPr>
                <w:sz w:val="16"/>
                <w:szCs w:val="16"/>
              </w:rPr>
              <w:t>о-</w:t>
            </w:r>
            <w:proofErr w:type="gramEnd"/>
            <w:r>
              <w:rPr>
                <w:sz w:val="16"/>
                <w:szCs w:val="16"/>
              </w:rPr>
              <w:t>інсталяцій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3.2…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136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283" w:hanging="36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4. </w:t>
            </w:r>
            <w:proofErr w:type="spellStart"/>
            <w:r>
              <w:rPr>
                <w:b/>
                <w:sz w:val="16"/>
                <w:szCs w:val="16"/>
              </w:rPr>
              <w:t>Відкриття</w:t>
            </w:r>
            <w:proofErr w:type="spellEnd"/>
            <w:r>
              <w:rPr>
                <w:b/>
                <w:sz w:val="16"/>
                <w:szCs w:val="16"/>
              </w:rPr>
              <w:t xml:space="preserve"> проекту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72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</w:rPr>
              <w:t xml:space="preserve">.1.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ідготовка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офіційного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відкриття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074E">
            <w:pPr>
              <w:ind w:left="72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 xml:space="preserve">2. </w:t>
            </w:r>
            <w:proofErr w:type="spellStart"/>
            <w:r>
              <w:rPr>
                <w:sz w:val="16"/>
                <w:szCs w:val="16"/>
              </w:rPr>
              <w:t>Проведення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освітньої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програми</w:t>
            </w:r>
            <w:proofErr w:type="spellEnd"/>
            <w:r>
              <w:rPr>
                <w:sz w:val="16"/>
                <w:szCs w:val="16"/>
              </w:rPr>
              <w:t xml:space="preserve"> в рамках </w:t>
            </w:r>
            <w:proofErr w:type="spellStart"/>
            <w:r>
              <w:rPr>
                <w:sz w:val="16"/>
                <w:szCs w:val="16"/>
              </w:rPr>
              <w:t>відкриття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720" w:hanging="36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4</w:t>
            </w:r>
            <w:r>
              <w:rPr>
                <w:sz w:val="16"/>
                <w:szCs w:val="16"/>
              </w:rPr>
              <w:t xml:space="preserve">.3. …..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EEBF6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8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lastRenderedPageBreak/>
              <w:t>5.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r>
              <w:rPr>
                <w:b/>
                <w:sz w:val="16"/>
                <w:szCs w:val="16"/>
              </w:rPr>
              <w:t>Інформаційний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супровід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32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5</w:t>
            </w:r>
            <w:r>
              <w:rPr>
                <w:sz w:val="16"/>
                <w:szCs w:val="16"/>
              </w:rPr>
              <w:t xml:space="preserve">.1. </w:t>
            </w:r>
            <w:proofErr w:type="spellStart"/>
            <w:r>
              <w:rPr>
                <w:sz w:val="16"/>
                <w:szCs w:val="16"/>
              </w:rPr>
              <w:t>Розміщення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прес</w:t>
            </w:r>
            <w:proofErr w:type="spellEnd"/>
            <w:r>
              <w:rPr>
                <w:sz w:val="16"/>
                <w:szCs w:val="16"/>
              </w:rPr>
              <w:t>-анонсу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0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 xml:space="preserve">         5</w:t>
            </w:r>
            <w:r>
              <w:rPr>
                <w:sz w:val="16"/>
                <w:szCs w:val="16"/>
              </w:rPr>
              <w:t xml:space="preserve">.2. </w:t>
            </w:r>
            <w:proofErr w:type="spellStart"/>
            <w:r>
              <w:rPr>
                <w:sz w:val="16"/>
                <w:szCs w:val="16"/>
              </w:rPr>
              <w:t>Створення</w:t>
            </w:r>
            <w:proofErr w:type="spellEnd"/>
            <w:r>
              <w:rPr>
                <w:sz w:val="16"/>
                <w:szCs w:val="16"/>
              </w:rPr>
              <w:t xml:space="preserve"> ФБ-</w:t>
            </w:r>
            <w:proofErr w:type="spellStart"/>
            <w:r>
              <w:rPr>
                <w:sz w:val="16"/>
                <w:szCs w:val="16"/>
              </w:rPr>
              <w:t>сторінки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4.3. ….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26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6.</w:t>
            </w:r>
            <w:r>
              <w:rPr>
                <w:sz w:val="16"/>
                <w:szCs w:val="16"/>
              </w:rPr>
              <w:t xml:space="preserve">  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П</w:t>
            </w:r>
            <w:proofErr w:type="gramEnd"/>
            <w:r>
              <w:rPr>
                <w:b/>
                <w:sz w:val="16"/>
                <w:szCs w:val="16"/>
              </w:rPr>
              <w:t>ідготовка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звітності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  <w:tc>
          <w:tcPr>
            <w:tcW w:w="2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36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</w:rPr>
              <w:t xml:space="preserve">.1.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ідготовка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фінансового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звіту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ind w:left="360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</w:rPr>
              <w:t xml:space="preserve">.2.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ідготовка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змістового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звіту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</w:p>
        </w:tc>
      </w:tr>
      <w:tr w:rsidR="0099074E" w:rsidTr="00997035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600" w:firstRow="0" w:lastRow="0" w:firstColumn="0" w:lastColumn="0" w:noHBand="1" w:noVBand="1"/>
        </w:tblPrEx>
        <w:trPr>
          <w:trHeight w:val="300"/>
        </w:trPr>
        <w:tc>
          <w:tcPr>
            <w:tcW w:w="240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074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uk-UA"/>
              </w:rPr>
              <w:t>6</w:t>
            </w:r>
            <w:r>
              <w:rPr>
                <w:sz w:val="16"/>
                <w:szCs w:val="16"/>
              </w:rPr>
              <w:t xml:space="preserve">.3. </w:t>
            </w:r>
            <w:proofErr w:type="spellStart"/>
            <w:proofErr w:type="gramStart"/>
            <w:r>
              <w:rPr>
                <w:sz w:val="16"/>
                <w:szCs w:val="16"/>
              </w:rPr>
              <w:t>П</w:t>
            </w:r>
            <w:proofErr w:type="gramEnd"/>
            <w:r>
              <w:rPr>
                <w:sz w:val="16"/>
                <w:szCs w:val="16"/>
              </w:rPr>
              <w:t>ідготовка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висновку</w:t>
            </w:r>
            <w:proofErr w:type="spellEnd"/>
            <w:r>
              <w:rPr>
                <w:sz w:val="16"/>
                <w:szCs w:val="16"/>
              </w:rPr>
              <w:t xml:space="preserve"> аудитора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2"/>
                <w:szCs w:val="12"/>
              </w:rPr>
            </w:pPr>
            <w:r>
              <w:rPr>
                <w:i/>
                <w:sz w:val="12"/>
                <w:szCs w:val="12"/>
              </w:rPr>
              <w:t xml:space="preserve"> </w:t>
            </w:r>
          </w:p>
        </w:tc>
        <w:tc>
          <w:tcPr>
            <w:tcW w:w="59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6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BEE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3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jc w:val="both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 </w:t>
            </w:r>
          </w:p>
        </w:tc>
        <w:tc>
          <w:tcPr>
            <w:tcW w:w="2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074E" w:rsidRDefault="0099074E" w:rsidP="009970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sz w:val="16"/>
                <w:szCs w:val="16"/>
              </w:rPr>
            </w:pPr>
          </w:p>
        </w:tc>
      </w:tr>
    </w:tbl>
    <w:p w:rsidR="00F371CD" w:rsidRDefault="0099074E"/>
    <w:sectPr w:rsidR="00F371CD" w:rsidSect="0099074E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3A9"/>
    <w:rsid w:val="001C63A9"/>
    <w:rsid w:val="002C0A7A"/>
    <w:rsid w:val="0099074E"/>
    <w:rsid w:val="00CB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74E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74E"/>
    <w:rPr>
      <w:rFonts w:ascii="Arial" w:eastAsia="Times New Roman" w:hAnsi="Arial" w:cs="Arial"/>
      <w:sz w:val="40"/>
      <w:szCs w:val="40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9074E"/>
    <w:pPr>
      <w:keepNext/>
      <w:keepLines/>
      <w:spacing w:before="400" w:after="120"/>
      <w:outlineLvl w:val="0"/>
    </w:pPr>
    <w:rPr>
      <w:rFonts w:ascii="Arial" w:eastAsia="Times New Roman" w:hAnsi="Arial" w:cs="Arial"/>
      <w:sz w:val="40"/>
      <w:szCs w:val="4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74E"/>
    <w:rPr>
      <w:rFonts w:ascii="Arial" w:eastAsia="Times New Roman" w:hAnsi="Arial" w:cs="Arial"/>
      <w:sz w:val="40"/>
      <w:szCs w:val="4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2020-10-07T08:15:00Z</dcterms:created>
  <dcterms:modified xsi:type="dcterms:W3CDTF">2020-10-07T08:19:00Z</dcterms:modified>
</cp:coreProperties>
</file>